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4629B" w14:textId="77777777" w:rsidR="00BE0708" w:rsidRPr="002F1759" w:rsidRDefault="004472B7">
      <w:pPr>
        <w:rPr>
          <w:sz w:val="24"/>
          <w:szCs w:val="24"/>
          <w:u w:val="single"/>
          <w:lang w:val="en-US"/>
        </w:rPr>
      </w:pPr>
      <w:r w:rsidRPr="002F1759">
        <w:rPr>
          <w:sz w:val="24"/>
          <w:szCs w:val="24"/>
          <w:u w:val="single"/>
          <w:lang w:val="en-US"/>
        </w:rPr>
        <w:t>Glasgow City Council liaison meeting with Welfare Rights Forum</w:t>
      </w:r>
    </w:p>
    <w:p w14:paraId="6417D183" w14:textId="77777777" w:rsidR="004472B7" w:rsidRDefault="002F1759">
      <w:pPr>
        <w:rPr>
          <w:sz w:val="24"/>
          <w:szCs w:val="24"/>
          <w:lang w:val="en-US"/>
        </w:rPr>
      </w:pPr>
      <w:r>
        <w:rPr>
          <w:sz w:val="24"/>
          <w:szCs w:val="24"/>
          <w:lang w:val="en-US"/>
        </w:rPr>
        <w:t>Venue: Exchange House -</w:t>
      </w:r>
      <w:r w:rsidR="004472B7">
        <w:rPr>
          <w:sz w:val="24"/>
          <w:szCs w:val="24"/>
          <w:lang w:val="en-US"/>
        </w:rPr>
        <w:t xml:space="preserve"> Wednesday 21</w:t>
      </w:r>
      <w:r w:rsidR="004472B7" w:rsidRPr="004472B7">
        <w:rPr>
          <w:sz w:val="24"/>
          <w:szCs w:val="24"/>
          <w:vertAlign w:val="superscript"/>
          <w:lang w:val="en-US"/>
        </w:rPr>
        <w:t>st</w:t>
      </w:r>
      <w:r w:rsidR="004472B7">
        <w:rPr>
          <w:sz w:val="24"/>
          <w:szCs w:val="24"/>
          <w:lang w:val="en-US"/>
        </w:rPr>
        <w:t xml:space="preserve"> September 2pm</w:t>
      </w:r>
    </w:p>
    <w:p w14:paraId="00CD7C84" w14:textId="77777777" w:rsidR="004472B7" w:rsidRDefault="004472B7">
      <w:pPr>
        <w:rPr>
          <w:sz w:val="24"/>
          <w:szCs w:val="24"/>
          <w:lang w:val="en-US"/>
        </w:rPr>
      </w:pPr>
      <w:r>
        <w:rPr>
          <w:sz w:val="24"/>
          <w:szCs w:val="24"/>
          <w:lang w:val="en-US"/>
        </w:rPr>
        <w:t>In</w:t>
      </w:r>
      <w:r w:rsidR="002F1759">
        <w:rPr>
          <w:sz w:val="24"/>
          <w:szCs w:val="24"/>
          <w:lang w:val="en-US"/>
        </w:rPr>
        <w:t xml:space="preserve"> attendance: Norma Burns, Angela Carlyle, Chris McDonough, Douglas McAndrew, Willie Sinclair, Sam McCormack, Ryan Stride</w:t>
      </w:r>
    </w:p>
    <w:p w14:paraId="662E72F9" w14:textId="77777777" w:rsidR="002F1759" w:rsidRDefault="002F1759">
      <w:pPr>
        <w:rPr>
          <w:sz w:val="24"/>
          <w:szCs w:val="24"/>
          <w:lang w:val="en-US"/>
        </w:rPr>
      </w:pPr>
      <w:r>
        <w:rPr>
          <w:sz w:val="24"/>
          <w:szCs w:val="24"/>
          <w:lang w:val="en-US"/>
        </w:rPr>
        <w:t>Apologies: David Bookbinder</w:t>
      </w:r>
    </w:p>
    <w:p w14:paraId="1EFD9BF1" w14:textId="77777777" w:rsidR="002F1759" w:rsidRPr="00212623" w:rsidRDefault="002F1759" w:rsidP="002F1759">
      <w:pPr>
        <w:pStyle w:val="ListParagraph"/>
        <w:numPr>
          <w:ilvl w:val="0"/>
          <w:numId w:val="1"/>
        </w:numPr>
        <w:rPr>
          <w:b/>
          <w:sz w:val="24"/>
          <w:szCs w:val="24"/>
          <w:lang w:val="en-US"/>
        </w:rPr>
      </w:pPr>
      <w:r w:rsidRPr="00212623">
        <w:rPr>
          <w:b/>
          <w:sz w:val="24"/>
          <w:szCs w:val="24"/>
          <w:lang w:val="en-US"/>
        </w:rPr>
        <w:t>Actions from previous meeting on 22</w:t>
      </w:r>
      <w:r w:rsidRPr="00212623">
        <w:rPr>
          <w:b/>
          <w:sz w:val="24"/>
          <w:szCs w:val="24"/>
          <w:vertAlign w:val="superscript"/>
          <w:lang w:val="en-US"/>
        </w:rPr>
        <w:t>nd</w:t>
      </w:r>
      <w:r w:rsidRPr="00212623">
        <w:rPr>
          <w:b/>
          <w:sz w:val="24"/>
          <w:szCs w:val="24"/>
          <w:lang w:val="en-US"/>
        </w:rPr>
        <w:t xml:space="preserve"> June 22</w:t>
      </w:r>
    </w:p>
    <w:p w14:paraId="0254378F" w14:textId="77777777" w:rsidR="002F1759" w:rsidRDefault="00F66D43" w:rsidP="002F1759">
      <w:pPr>
        <w:pStyle w:val="ListParagraph"/>
        <w:numPr>
          <w:ilvl w:val="0"/>
          <w:numId w:val="2"/>
        </w:numPr>
        <w:rPr>
          <w:sz w:val="24"/>
          <w:szCs w:val="24"/>
          <w:lang w:val="en-US"/>
        </w:rPr>
      </w:pPr>
      <w:r>
        <w:rPr>
          <w:sz w:val="24"/>
          <w:szCs w:val="24"/>
          <w:lang w:val="en-US"/>
        </w:rPr>
        <w:t>DHP delays for statutory under occupation deductions have been addressed</w:t>
      </w:r>
    </w:p>
    <w:p w14:paraId="73E4159B" w14:textId="77777777" w:rsidR="00F66D43" w:rsidRDefault="00F66D43" w:rsidP="002F1759">
      <w:pPr>
        <w:pStyle w:val="ListParagraph"/>
        <w:numPr>
          <w:ilvl w:val="0"/>
          <w:numId w:val="2"/>
        </w:numPr>
        <w:rPr>
          <w:sz w:val="24"/>
          <w:szCs w:val="24"/>
          <w:lang w:val="en-US"/>
        </w:rPr>
      </w:pPr>
      <w:r>
        <w:rPr>
          <w:sz w:val="24"/>
          <w:szCs w:val="24"/>
          <w:lang w:val="en-US"/>
        </w:rPr>
        <w:t xml:space="preserve">AC distributed landlord portal procedure note for accessing HB overpayments the RSL is liable for. Pass to DB for wider distribution. </w:t>
      </w:r>
      <w:r w:rsidRPr="00F66D43">
        <w:rPr>
          <w:b/>
          <w:sz w:val="24"/>
          <w:szCs w:val="24"/>
          <w:lang w:val="en-US"/>
        </w:rPr>
        <w:t>New Action</w:t>
      </w:r>
      <w:r>
        <w:rPr>
          <w:b/>
          <w:sz w:val="24"/>
          <w:szCs w:val="24"/>
          <w:lang w:val="en-US"/>
        </w:rPr>
        <w:t xml:space="preserve"> </w:t>
      </w:r>
      <w:r>
        <w:rPr>
          <w:sz w:val="24"/>
          <w:szCs w:val="24"/>
          <w:lang w:val="en-US"/>
        </w:rPr>
        <w:t>AC agreed to look at the comprehensive procedure document for the landlord portal with a view to updating in the future</w:t>
      </w:r>
    </w:p>
    <w:p w14:paraId="101DBF0B" w14:textId="77777777" w:rsidR="00F66D43" w:rsidRDefault="00F66D43" w:rsidP="002F1759">
      <w:pPr>
        <w:pStyle w:val="ListParagraph"/>
        <w:numPr>
          <w:ilvl w:val="0"/>
          <w:numId w:val="2"/>
        </w:numPr>
        <w:rPr>
          <w:sz w:val="24"/>
          <w:szCs w:val="24"/>
          <w:lang w:val="en-US"/>
        </w:rPr>
      </w:pPr>
      <w:r>
        <w:rPr>
          <w:sz w:val="24"/>
          <w:szCs w:val="24"/>
          <w:lang w:val="en-US"/>
        </w:rPr>
        <w:t>Work ongoing for to update DB contact list for Glasgow and South West Forum members in GCC area</w:t>
      </w:r>
    </w:p>
    <w:p w14:paraId="6036CA68" w14:textId="77777777" w:rsidR="00F66D43" w:rsidRDefault="00F66D43" w:rsidP="00F66D43">
      <w:pPr>
        <w:pStyle w:val="ListParagraph"/>
        <w:ind w:left="1440"/>
        <w:rPr>
          <w:sz w:val="24"/>
          <w:szCs w:val="24"/>
          <w:lang w:val="en-US"/>
        </w:rPr>
      </w:pPr>
    </w:p>
    <w:p w14:paraId="30FFE793" w14:textId="77777777" w:rsidR="00F66D43" w:rsidRPr="00212623" w:rsidRDefault="00F66D43" w:rsidP="00F66D43">
      <w:pPr>
        <w:pStyle w:val="ListParagraph"/>
        <w:numPr>
          <w:ilvl w:val="0"/>
          <w:numId w:val="1"/>
        </w:numPr>
        <w:rPr>
          <w:b/>
          <w:sz w:val="24"/>
          <w:szCs w:val="24"/>
          <w:lang w:val="en-US"/>
        </w:rPr>
      </w:pPr>
      <w:r w:rsidRPr="00212623">
        <w:rPr>
          <w:b/>
          <w:sz w:val="24"/>
          <w:szCs w:val="24"/>
          <w:lang w:val="en-US"/>
        </w:rPr>
        <w:t>Hybrid Working Model</w:t>
      </w:r>
    </w:p>
    <w:p w14:paraId="6463CC8A" w14:textId="77777777" w:rsidR="00F66D43" w:rsidRDefault="00F66D43" w:rsidP="00F66D43">
      <w:pPr>
        <w:pStyle w:val="ListParagraph"/>
        <w:numPr>
          <w:ilvl w:val="0"/>
          <w:numId w:val="3"/>
        </w:numPr>
        <w:rPr>
          <w:sz w:val="24"/>
          <w:szCs w:val="24"/>
          <w:lang w:val="en-US"/>
        </w:rPr>
      </w:pPr>
      <w:r>
        <w:rPr>
          <w:sz w:val="24"/>
          <w:szCs w:val="24"/>
          <w:lang w:val="en-US"/>
        </w:rPr>
        <w:t>NB confirmed current Hybrid working arrangements for staff consist of two days in the office and three at home, the office base being Exchange House. A wider review of these arrangements within GCC is still ongoing. Improvements such as new telephony software on staff laptops is under active consideration but staff seem largely happy with this split.</w:t>
      </w:r>
    </w:p>
    <w:p w14:paraId="63AAB7AD" w14:textId="77777777" w:rsidR="00F66D43" w:rsidRDefault="00F66D43" w:rsidP="00F66D43">
      <w:pPr>
        <w:pStyle w:val="ListParagraph"/>
        <w:ind w:left="1440"/>
        <w:rPr>
          <w:sz w:val="24"/>
          <w:szCs w:val="24"/>
          <w:lang w:val="en-US"/>
        </w:rPr>
      </w:pPr>
    </w:p>
    <w:p w14:paraId="2755571E" w14:textId="77777777" w:rsidR="00F66D43" w:rsidRPr="00212623" w:rsidRDefault="00FF791E" w:rsidP="00F66D43">
      <w:pPr>
        <w:pStyle w:val="ListParagraph"/>
        <w:numPr>
          <w:ilvl w:val="0"/>
          <w:numId w:val="1"/>
        </w:numPr>
        <w:rPr>
          <w:b/>
          <w:sz w:val="24"/>
          <w:szCs w:val="24"/>
          <w:lang w:val="en-US"/>
        </w:rPr>
      </w:pPr>
      <w:r w:rsidRPr="00212623">
        <w:rPr>
          <w:b/>
          <w:sz w:val="24"/>
          <w:szCs w:val="24"/>
          <w:lang w:val="en-US"/>
        </w:rPr>
        <w:t>Customer Contact Strategy</w:t>
      </w:r>
    </w:p>
    <w:p w14:paraId="0FFBE9A0" w14:textId="77777777" w:rsidR="00FF791E" w:rsidRDefault="00FF791E" w:rsidP="00FF791E">
      <w:pPr>
        <w:pStyle w:val="ListParagraph"/>
        <w:rPr>
          <w:sz w:val="24"/>
          <w:szCs w:val="24"/>
          <w:lang w:val="en-US"/>
        </w:rPr>
      </w:pPr>
      <w:r>
        <w:rPr>
          <w:sz w:val="24"/>
          <w:szCs w:val="24"/>
          <w:lang w:val="en-US"/>
        </w:rPr>
        <w:t>NB led update and discussion of current provisions in place for contacting GCC as follows –</w:t>
      </w:r>
    </w:p>
    <w:p w14:paraId="4E3E5CCA" w14:textId="77777777" w:rsidR="00FF791E" w:rsidRDefault="00FF791E" w:rsidP="00FF791E">
      <w:pPr>
        <w:pStyle w:val="ListParagraph"/>
        <w:numPr>
          <w:ilvl w:val="0"/>
          <w:numId w:val="3"/>
        </w:numPr>
        <w:rPr>
          <w:sz w:val="24"/>
          <w:szCs w:val="24"/>
          <w:lang w:val="en-US"/>
        </w:rPr>
      </w:pPr>
      <w:r>
        <w:rPr>
          <w:sz w:val="24"/>
          <w:szCs w:val="24"/>
          <w:lang w:val="en-US"/>
        </w:rPr>
        <w:t xml:space="preserve">Priority phone line now operates four days a week, Monday, Tuesday and Friday 9am to midday and Wednesday afternoon 1pm to 4pm. </w:t>
      </w:r>
    </w:p>
    <w:p w14:paraId="497A9E07" w14:textId="77777777" w:rsidR="00FF791E" w:rsidRDefault="00FF791E" w:rsidP="00FF791E">
      <w:pPr>
        <w:pStyle w:val="ListParagraph"/>
        <w:ind w:left="1440"/>
        <w:rPr>
          <w:sz w:val="24"/>
          <w:szCs w:val="24"/>
          <w:lang w:val="en-US"/>
        </w:rPr>
      </w:pPr>
      <w:r>
        <w:rPr>
          <w:sz w:val="24"/>
          <w:szCs w:val="24"/>
          <w:lang w:val="en-US"/>
        </w:rPr>
        <w:t xml:space="preserve">At the end of </w:t>
      </w:r>
      <w:proofErr w:type="gramStart"/>
      <w:r>
        <w:rPr>
          <w:sz w:val="24"/>
          <w:szCs w:val="24"/>
          <w:lang w:val="en-US"/>
        </w:rPr>
        <w:t>April</w:t>
      </w:r>
      <w:proofErr w:type="gramEnd"/>
      <w:r>
        <w:rPr>
          <w:sz w:val="24"/>
          <w:szCs w:val="24"/>
          <w:lang w:val="en-US"/>
        </w:rPr>
        <w:t xml:space="preserve"> the phone line had around 100 calls per day in relation to Council Tax enquiries and 70 per day in relation to Housing Benefit.</w:t>
      </w:r>
    </w:p>
    <w:p w14:paraId="000D5AEC" w14:textId="77777777" w:rsidR="00FF791E" w:rsidRDefault="00FF791E" w:rsidP="00FF791E">
      <w:pPr>
        <w:pStyle w:val="ListParagraph"/>
        <w:ind w:left="1440"/>
        <w:rPr>
          <w:sz w:val="24"/>
          <w:szCs w:val="24"/>
          <w:lang w:val="en-US"/>
        </w:rPr>
      </w:pPr>
      <w:r>
        <w:rPr>
          <w:sz w:val="24"/>
          <w:szCs w:val="24"/>
          <w:lang w:val="en-US"/>
        </w:rPr>
        <w:t xml:space="preserve">At the end of August these figures were 150 and 130 respectively. </w:t>
      </w:r>
    </w:p>
    <w:p w14:paraId="1B65C430" w14:textId="77777777" w:rsidR="00FF791E" w:rsidRDefault="00FF791E" w:rsidP="00FF791E">
      <w:pPr>
        <w:pStyle w:val="ListParagraph"/>
        <w:ind w:left="1440"/>
        <w:rPr>
          <w:sz w:val="24"/>
          <w:szCs w:val="24"/>
          <w:lang w:val="en-US"/>
        </w:rPr>
      </w:pPr>
      <w:r>
        <w:rPr>
          <w:sz w:val="24"/>
          <w:szCs w:val="24"/>
          <w:lang w:val="en-US"/>
        </w:rPr>
        <w:t xml:space="preserve">Call abandon rate is 1%. Staffing is by </w:t>
      </w:r>
      <w:proofErr w:type="spellStart"/>
      <w:r>
        <w:rPr>
          <w:sz w:val="24"/>
          <w:szCs w:val="24"/>
          <w:lang w:val="en-US"/>
        </w:rPr>
        <w:t>rota</w:t>
      </w:r>
      <w:proofErr w:type="spellEnd"/>
      <w:r>
        <w:rPr>
          <w:sz w:val="24"/>
          <w:szCs w:val="24"/>
          <w:lang w:val="en-US"/>
        </w:rPr>
        <w:t xml:space="preserve"> with overflow arrangement in place should the c</w:t>
      </w:r>
      <w:r w:rsidR="009B36FE">
        <w:rPr>
          <w:sz w:val="24"/>
          <w:szCs w:val="24"/>
          <w:lang w:val="en-US"/>
        </w:rPr>
        <w:t>a</w:t>
      </w:r>
      <w:r>
        <w:rPr>
          <w:sz w:val="24"/>
          <w:szCs w:val="24"/>
          <w:lang w:val="en-US"/>
        </w:rPr>
        <w:t xml:space="preserve">ll volumes demand it. Positives are chiefly the speed of connection and the immediate attention from a processing officer. </w:t>
      </w:r>
    </w:p>
    <w:p w14:paraId="2A241E9C" w14:textId="77777777" w:rsidR="009B36FE" w:rsidRDefault="009B36FE" w:rsidP="009B36FE">
      <w:pPr>
        <w:pStyle w:val="ListParagraph"/>
        <w:numPr>
          <w:ilvl w:val="0"/>
          <w:numId w:val="3"/>
        </w:numPr>
        <w:rPr>
          <w:sz w:val="24"/>
          <w:szCs w:val="24"/>
          <w:lang w:val="en-US"/>
        </w:rPr>
      </w:pPr>
      <w:r>
        <w:rPr>
          <w:sz w:val="24"/>
          <w:szCs w:val="24"/>
          <w:lang w:val="en-US"/>
        </w:rPr>
        <w:t>Live chat working well for customers able to make use of this function. Callbacks can be requested in this way if necessary.</w:t>
      </w:r>
    </w:p>
    <w:p w14:paraId="46B71E7D" w14:textId="77777777" w:rsidR="009B36FE" w:rsidRDefault="009B36FE" w:rsidP="009B36FE">
      <w:pPr>
        <w:pStyle w:val="ListParagraph"/>
        <w:numPr>
          <w:ilvl w:val="0"/>
          <w:numId w:val="3"/>
        </w:numPr>
        <w:rPr>
          <w:sz w:val="24"/>
          <w:szCs w:val="24"/>
          <w:lang w:val="en-US"/>
        </w:rPr>
      </w:pPr>
      <w:r>
        <w:rPr>
          <w:sz w:val="24"/>
          <w:szCs w:val="24"/>
          <w:lang w:val="en-US"/>
        </w:rPr>
        <w:t>Online appointment booking timeslots via the website are available immediately with no delay. At the time of writing the first available appointment is 11.30 on Tuesday 27</w:t>
      </w:r>
      <w:r w:rsidRPr="009B36FE">
        <w:rPr>
          <w:sz w:val="24"/>
          <w:szCs w:val="24"/>
          <w:vertAlign w:val="superscript"/>
          <w:lang w:val="en-US"/>
        </w:rPr>
        <w:t>th</w:t>
      </w:r>
      <w:r>
        <w:rPr>
          <w:sz w:val="24"/>
          <w:szCs w:val="24"/>
          <w:lang w:val="en-US"/>
        </w:rPr>
        <w:t xml:space="preserve"> September</w:t>
      </w:r>
    </w:p>
    <w:p w14:paraId="7A1976C0" w14:textId="77777777" w:rsidR="00212623" w:rsidRDefault="009B36FE" w:rsidP="00212623">
      <w:pPr>
        <w:pStyle w:val="ListParagraph"/>
        <w:numPr>
          <w:ilvl w:val="0"/>
          <w:numId w:val="3"/>
        </w:numPr>
        <w:rPr>
          <w:sz w:val="24"/>
          <w:szCs w:val="24"/>
          <w:lang w:val="en-US"/>
        </w:rPr>
      </w:pPr>
      <w:r>
        <w:rPr>
          <w:sz w:val="24"/>
          <w:szCs w:val="24"/>
          <w:lang w:val="en-US"/>
        </w:rPr>
        <w:t xml:space="preserve">Face to face. This is still an option if other means of communication have been exhausted and can be facilitated through any of the contact channels above. </w:t>
      </w:r>
      <w:r w:rsidR="00212623">
        <w:rPr>
          <w:sz w:val="24"/>
          <w:szCs w:val="24"/>
          <w:lang w:val="en-US"/>
        </w:rPr>
        <w:t xml:space="preserve">They may also be requested through a Glasgow Life member of staff at any of the libraries in the city to take place there or at the service desk at </w:t>
      </w:r>
      <w:r w:rsidR="00212623">
        <w:rPr>
          <w:sz w:val="24"/>
          <w:szCs w:val="24"/>
          <w:lang w:val="en-US"/>
        </w:rPr>
        <w:lastRenderedPageBreak/>
        <w:t xml:space="preserve">45 John St. Drop-in facilities are not available her or anywhere else at the moment. </w:t>
      </w:r>
    </w:p>
    <w:p w14:paraId="3DED9FAF" w14:textId="77777777" w:rsidR="00212623" w:rsidRDefault="00212623" w:rsidP="00212623">
      <w:pPr>
        <w:ind w:left="720"/>
        <w:rPr>
          <w:sz w:val="24"/>
          <w:szCs w:val="24"/>
          <w:lang w:val="en-US"/>
        </w:rPr>
      </w:pPr>
      <w:r>
        <w:rPr>
          <w:sz w:val="24"/>
          <w:szCs w:val="24"/>
          <w:lang w:val="en-US"/>
        </w:rPr>
        <w:t xml:space="preserve">It was noted that GCC need to make best use of at times limited resources. Should a member of staff move to the HSCP or more recently to the Scottish Social Security Agency they are not replaced. Making use of GDPR as a means of communication is not under further consideration at this time but AC did distribute and information sheet which has been recently updated with the current provisions. In extreme circumstances and e-mail to AC is the best means of escalation. </w:t>
      </w:r>
    </w:p>
    <w:p w14:paraId="6013C0D5" w14:textId="77777777" w:rsidR="00212623" w:rsidRDefault="00212623" w:rsidP="00212623">
      <w:pPr>
        <w:ind w:left="720"/>
        <w:rPr>
          <w:sz w:val="24"/>
          <w:szCs w:val="24"/>
          <w:lang w:val="en-US"/>
        </w:rPr>
      </w:pPr>
      <w:r>
        <w:rPr>
          <w:sz w:val="24"/>
          <w:szCs w:val="24"/>
          <w:lang w:val="en-US"/>
        </w:rPr>
        <w:t xml:space="preserve">It was also noted there are as many as 20 enquiries per week from elected members on behalf of constituents for which there are special provisions to manage, as there are with letters to the Directorate. </w:t>
      </w:r>
    </w:p>
    <w:p w14:paraId="70D9976C" w14:textId="77777777" w:rsidR="00212623" w:rsidRPr="00212623" w:rsidRDefault="00212623" w:rsidP="00212623">
      <w:pPr>
        <w:pStyle w:val="ListParagraph"/>
        <w:numPr>
          <w:ilvl w:val="0"/>
          <w:numId w:val="1"/>
        </w:numPr>
        <w:rPr>
          <w:b/>
          <w:sz w:val="24"/>
          <w:szCs w:val="24"/>
          <w:lang w:val="en-US"/>
        </w:rPr>
      </w:pPr>
      <w:r w:rsidRPr="00212623">
        <w:rPr>
          <w:b/>
          <w:sz w:val="24"/>
          <w:szCs w:val="24"/>
          <w:lang w:val="en-US"/>
        </w:rPr>
        <w:t>Performance and Reviews</w:t>
      </w:r>
    </w:p>
    <w:p w14:paraId="66930796" w14:textId="77777777" w:rsidR="00212623" w:rsidRPr="00094031" w:rsidRDefault="00094031" w:rsidP="00212623">
      <w:pPr>
        <w:pStyle w:val="ListParagraph"/>
        <w:numPr>
          <w:ilvl w:val="0"/>
          <w:numId w:val="4"/>
        </w:numPr>
        <w:rPr>
          <w:b/>
          <w:sz w:val="24"/>
          <w:szCs w:val="24"/>
          <w:lang w:val="en-US"/>
        </w:rPr>
      </w:pPr>
      <w:r>
        <w:rPr>
          <w:sz w:val="24"/>
          <w:szCs w:val="24"/>
          <w:lang w:val="en-US"/>
        </w:rPr>
        <w:t>Processing times for HB/CTR change of circumstances forms is two weeks and new claims are just under two weeks. More complex claims which require income checks may take longer. Best to advise tenants timescale is around a month</w:t>
      </w:r>
    </w:p>
    <w:p w14:paraId="3197015A" w14:textId="77777777" w:rsidR="00094031" w:rsidRPr="00291194" w:rsidRDefault="00291194" w:rsidP="00212623">
      <w:pPr>
        <w:pStyle w:val="ListParagraph"/>
        <w:numPr>
          <w:ilvl w:val="0"/>
          <w:numId w:val="4"/>
        </w:numPr>
        <w:rPr>
          <w:b/>
          <w:sz w:val="24"/>
          <w:szCs w:val="24"/>
          <w:lang w:val="en-US"/>
        </w:rPr>
      </w:pPr>
      <w:r>
        <w:rPr>
          <w:sz w:val="24"/>
          <w:szCs w:val="24"/>
          <w:lang w:val="en-US"/>
        </w:rPr>
        <w:t>At the behest of the DWP</w:t>
      </w:r>
      <w:r w:rsidR="00094031">
        <w:rPr>
          <w:sz w:val="24"/>
          <w:szCs w:val="24"/>
          <w:lang w:val="en-US"/>
        </w:rPr>
        <w:t xml:space="preserve"> for auditing purposes GCC have initiated a review of one thousand HB claims paid </w:t>
      </w:r>
      <w:proofErr w:type="gramStart"/>
      <w:r w:rsidR="00094031">
        <w:rPr>
          <w:sz w:val="24"/>
          <w:szCs w:val="24"/>
          <w:lang w:val="en-US"/>
        </w:rPr>
        <w:t>on the basis of</w:t>
      </w:r>
      <w:proofErr w:type="gramEnd"/>
      <w:r w:rsidR="00094031">
        <w:rPr>
          <w:sz w:val="24"/>
          <w:szCs w:val="24"/>
          <w:lang w:val="en-US"/>
        </w:rPr>
        <w:t xml:space="preserve"> entitlement to passported benefits. This consists of a one page form asking claimant confirm details by signature and return. HB claims will not be subject to immediate suspension if selected for an audit but the document does require completion.</w:t>
      </w:r>
    </w:p>
    <w:p w14:paraId="091B96D7" w14:textId="77777777" w:rsidR="00291194" w:rsidRPr="00291194" w:rsidRDefault="00291194" w:rsidP="00212623">
      <w:pPr>
        <w:pStyle w:val="ListParagraph"/>
        <w:numPr>
          <w:ilvl w:val="0"/>
          <w:numId w:val="4"/>
        </w:numPr>
        <w:rPr>
          <w:b/>
          <w:sz w:val="24"/>
          <w:szCs w:val="24"/>
          <w:lang w:val="en-US"/>
        </w:rPr>
      </w:pPr>
      <w:r>
        <w:rPr>
          <w:sz w:val="24"/>
          <w:szCs w:val="24"/>
          <w:lang w:val="en-US"/>
        </w:rPr>
        <w:t xml:space="preserve">Landlord emails to </w:t>
      </w:r>
      <w:proofErr w:type="spellStart"/>
      <w:r>
        <w:rPr>
          <w:sz w:val="24"/>
          <w:szCs w:val="24"/>
          <w:lang w:val="en-US"/>
        </w:rPr>
        <w:t>HbenCentral</w:t>
      </w:r>
      <w:proofErr w:type="spellEnd"/>
      <w:r>
        <w:rPr>
          <w:sz w:val="24"/>
          <w:szCs w:val="24"/>
          <w:lang w:val="en-US"/>
        </w:rPr>
        <w:t xml:space="preserve"> e-mail box are less than a week for response unless there are additional actions. It was suggested by AC that we include the word ‘EVIDENCE’ in the subject line if there are documents attached on behalf of the claimant. This will help facilitate efficient distribution of the work</w:t>
      </w:r>
    </w:p>
    <w:p w14:paraId="027671FA" w14:textId="77777777" w:rsidR="00291194" w:rsidRPr="00291194" w:rsidRDefault="00291194" w:rsidP="00291194">
      <w:pPr>
        <w:pStyle w:val="ListParagraph"/>
        <w:ind w:left="1440"/>
        <w:rPr>
          <w:b/>
          <w:sz w:val="24"/>
          <w:szCs w:val="24"/>
          <w:lang w:val="en-US"/>
        </w:rPr>
      </w:pPr>
    </w:p>
    <w:p w14:paraId="14FF3C52" w14:textId="77777777" w:rsidR="00291194" w:rsidRPr="00291194" w:rsidRDefault="00291194" w:rsidP="00291194">
      <w:pPr>
        <w:pStyle w:val="ListParagraph"/>
        <w:numPr>
          <w:ilvl w:val="0"/>
          <w:numId w:val="1"/>
        </w:numPr>
        <w:rPr>
          <w:b/>
          <w:sz w:val="24"/>
          <w:szCs w:val="24"/>
          <w:lang w:val="en-US"/>
        </w:rPr>
      </w:pPr>
      <w:r>
        <w:rPr>
          <w:b/>
          <w:sz w:val="24"/>
          <w:szCs w:val="24"/>
          <w:lang w:val="en-US"/>
        </w:rPr>
        <w:t>DHP processing and awards</w:t>
      </w:r>
    </w:p>
    <w:p w14:paraId="1EB9C79F" w14:textId="77777777" w:rsidR="00291194" w:rsidRPr="00291194" w:rsidRDefault="00291194" w:rsidP="00291194">
      <w:pPr>
        <w:pStyle w:val="ListParagraph"/>
        <w:numPr>
          <w:ilvl w:val="0"/>
          <w:numId w:val="5"/>
        </w:numPr>
        <w:rPr>
          <w:b/>
          <w:sz w:val="24"/>
          <w:szCs w:val="24"/>
          <w:lang w:val="en-US"/>
        </w:rPr>
      </w:pPr>
      <w:r>
        <w:rPr>
          <w:sz w:val="24"/>
          <w:szCs w:val="24"/>
          <w:lang w:val="en-US"/>
        </w:rPr>
        <w:t>DHP claims for statutory under occupation deductions are just under three weeks</w:t>
      </w:r>
    </w:p>
    <w:p w14:paraId="582BE139" w14:textId="77777777" w:rsidR="00291194" w:rsidRDefault="00291194" w:rsidP="00291194">
      <w:pPr>
        <w:pStyle w:val="ListParagraph"/>
        <w:numPr>
          <w:ilvl w:val="0"/>
          <w:numId w:val="5"/>
        </w:numPr>
        <w:rPr>
          <w:sz w:val="24"/>
          <w:szCs w:val="24"/>
          <w:lang w:val="en-US"/>
        </w:rPr>
      </w:pPr>
      <w:r>
        <w:rPr>
          <w:sz w:val="24"/>
          <w:szCs w:val="24"/>
          <w:lang w:val="en-US"/>
        </w:rPr>
        <w:t xml:space="preserve">DHP claims to mitigate </w:t>
      </w:r>
      <w:r w:rsidRPr="00291194">
        <w:rPr>
          <w:sz w:val="24"/>
          <w:szCs w:val="24"/>
          <w:lang w:val="en-US"/>
        </w:rPr>
        <w:t>the benefit cap have no</w:t>
      </w:r>
      <w:r>
        <w:rPr>
          <w:sz w:val="24"/>
          <w:szCs w:val="24"/>
          <w:lang w:val="en-US"/>
        </w:rPr>
        <w:t>t</w:t>
      </w:r>
      <w:r w:rsidRPr="00291194">
        <w:rPr>
          <w:sz w:val="24"/>
          <w:szCs w:val="24"/>
          <w:lang w:val="en-US"/>
        </w:rPr>
        <w:t xml:space="preserve"> b</w:t>
      </w:r>
      <w:r>
        <w:rPr>
          <w:sz w:val="24"/>
          <w:szCs w:val="24"/>
          <w:lang w:val="en-US"/>
        </w:rPr>
        <w:t>een automatically extended and came to an end on the 12</w:t>
      </w:r>
      <w:r w:rsidRPr="00291194">
        <w:rPr>
          <w:sz w:val="24"/>
          <w:szCs w:val="24"/>
          <w:vertAlign w:val="superscript"/>
          <w:lang w:val="en-US"/>
        </w:rPr>
        <w:t>th</w:t>
      </w:r>
      <w:r>
        <w:rPr>
          <w:sz w:val="24"/>
          <w:szCs w:val="24"/>
          <w:lang w:val="en-US"/>
        </w:rPr>
        <w:t xml:space="preserve"> of September without further applications. Number have been steadily decreasing. AC observed there are around 30 cases city wide where the deduction </w:t>
      </w:r>
      <w:proofErr w:type="gramStart"/>
      <w:r>
        <w:rPr>
          <w:sz w:val="24"/>
          <w:szCs w:val="24"/>
          <w:lang w:val="en-US"/>
        </w:rPr>
        <w:t>are</w:t>
      </w:r>
      <w:proofErr w:type="gramEnd"/>
      <w:r>
        <w:rPr>
          <w:sz w:val="24"/>
          <w:szCs w:val="24"/>
          <w:lang w:val="en-US"/>
        </w:rPr>
        <w:t xml:space="preserve"> in place without DHP mitigation. It was acknowledged that for the landlords there is less transparency withing Universal Credit claims to track this shortfall as no data sheet is available for UC as here is detailing HB claims. Tenants are encourages to ensure a claim is made.</w:t>
      </w:r>
    </w:p>
    <w:p w14:paraId="266C25F8" w14:textId="77777777" w:rsidR="00141AAA" w:rsidRDefault="00141AAA" w:rsidP="00291194">
      <w:pPr>
        <w:pStyle w:val="ListParagraph"/>
        <w:numPr>
          <w:ilvl w:val="0"/>
          <w:numId w:val="5"/>
        </w:numPr>
        <w:rPr>
          <w:sz w:val="24"/>
          <w:szCs w:val="24"/>
          <w:lang w:val="en-US"/>
        </w:rPr>
      </w:pPr>
      <w:r>
        <w:rPr>
          <w:sz w:val="24"/>
          <w:szCs w:val="24"/>
          <w:lang w:val="en-US"/>
        </w:rPr>
        <w:t xml:space="preserve">The possibility of a further possible £5 million in DHP funding between all Local Authorities from the Scottish Government was discussed however it hasn’t been </w:t>
      </w:r>
      <w:proofErr w:type="spellStart"/>
      <w:r>
        <w:rPr>
          <w:sz w:val="24"/>
          <w:szCs w:val="24"/>
          <w:lang w:val="en-US"/>
        </w:rPr>
        <w:t>finalised</w:t>
      </w:r>
      <w:proofErr w:type="spellEnd"/>
    </w:p>
    <w:p w14:paraId="1DF961E7" w14:textId="77777777" w:rsidR="00141AAA" w:rsidRDefault="00141AAA" w:rsidP="00141AAA">
      <w:pPr>
        <w:rPr>
          <w:sz w:val="24"/>
          <w:szCs w:val="24"/>
          <w:lang w:val="en-US"/>
        </w:rPr>
      </w:pPr>
    </w:p>
    <w:p w14:paraId="032DA759" w14:textId="77777777" w:rsidR="00141AAA" w:rsidRPr="00141AAA" w:rsidRDefault="00141AAA" w:rsidP="00141AAA">
      <w:pPr>
        <w:rPr>
          <w:sz w:val="24"/>
          <w:szCs w:val="24"/>
          <w:lang w:val="en-US"/>
        </w:rPr>
      </w:pPr>
    </w:p>
    <w:p w14:paraId="0979BF4D" w14:textId="77777777" w:rsidR="00291194" w:rsidRDefault="00291194" w:rsidP="00291194">
      <w:pPr>
        <w:pStyle w:val="ListParagraph"/>
        <w:ind w:left="1440"/>
        <w:rPr>
          <w:sz w:val="24"/>
          <w:szCs w:val="24"/>
          <w:lang w:val="en-US"/>
        </w:rPr>
      </w:pPr>
    </w:p>
    <w:p w14:paraId="1EACA8C5" w14:textId="77777777" w:rsidR="002F1759" w:rsidRDefault="00291194" w:rsidP="00291194">
      <w:pPr>
        <w:pStyle w:val="ListParagraph"/>
        <w:numPr>
          <w:ilvl w:val="0"/>
          <w:numId w:val="1"/>
        </w:numPr>
        <w:rPr>
          <w:b/>
          <w:sz w:val="24"/>
          <w:szCs w:val="24"/>
          <w:lang w:val="en-US"/>
        </w:rPr>
      </w:pPr>
      <w:r w:rsidRPr="00291194">
        <w:rPr>
          <w:b/>
          <w:sz w:val="24"/>
          <w:szCs w:val="24"/>
          <w:lang w:val="en-US"/>
        </w:rPr>
        <w:t>Scottish Welfare Fund</w:t>
      </w:r>
    </w:p>
    <w:p w14:paraId="60D35616" w14:textId="77777777" w:rsidR="00291194" w:rsidRDefault="00291194" w:rsidP="00291194">
      <w:pPr>
        <w:pStyle w:val="ListParagraph"/>
        <w:numPr>
          <w:ilvl w:val="0"/>
          <w:numId w:val="6"/>
        </w:numPr>
        <w:rPr>
          <w:sz w:val="24"/>
          <w:szCs w:val="24"/>
          <w:lang w:val="en-US"/>
        </w:rPr>
      </w:pPr>
      <w:r>
        <w:rPr>
          <w:sz w:val="24"/>
          <w:szCs w:val="24"/>
          <w:lang w:val="en-US"/>
        </w:rPr>
        <w:t xml:space="preserve">There is a 17% increase in Crisis Grant application compared to last year. In August 4.5k applications were made for a Crisis Grant, the third highest number ever after the first two months of the Covid pandemic. </w:t>
      </w:r>
      <w:r w:rsidR="00141AAA">
        <w:rPr>
          <w:sz w:val="24"/>
          <w:szCs w:val="24"/>
          <w:lang w:val="en-US"/>
        </w:rPr>
        <w:t xml:space="preserve">Claimants are struggling with thee claims in rolling 12 month period. Exceptions can be made however with all </w:t>
      </w:r>
      <w:proofErr w:type="gramStart"/>
      <w:r w:rsidR="00141AAA">
        <w:rPr>
          <w:sz w:val="24"/>
          <w:szCs w:val="24"/>
          <w:lang w:val="en-US"/>
        </w:rPr>
        <w:t>short term</w:t>
      </w:r>
      <w:proofErr w:type="gramEnd"/>
      <w:r w:rsidR="00141AAA">
        <w:rPr>
          <w:sz w:val="24"/>
          <w:szCs w:val="24"/>
          <w:lang w:val="en-US"/>
        </w:rPr>
        <w:t xml:space="preserve"> top ups, including those for energy bills, are not a long term solution to the issue. </w:t>
      </w:r>
      <w:r w:rsidR="00725DB3">
        <w:rPr>
          <w:sz w:val="24"/>
          <w:szCs w:val="24"/>
          <w:lang w:val="en-US"/>
        </w:rPr>
        <w:t>The possibility of changing the application criteria ae under discussion given the cost of living crisis, for example to allow applications from those not in receipt of means tested benefit</w:t>
      </w:r>
    </w:p>
    <w:p w14:paraId="269A745B" w14:textId="77777777" w:rsidR="00141AAA" w:rsidRDefault="00141AAA" w:rsidP="00291194">
      <w:pPr>
        <w:pStyle w:val="ListParagraph"/>
        <w:numPr>
          <w:ilvl w:val="0"/>
          <w:numId w:val="6"/>
        </w:numPr>
        <w:rPr>
          <w:sz w:val="24"/>
          <w:szCs w:val="24"/>
          <w:lang w:val="en-US"/>
        </w:rPr>
      </w:pPr>
      <w:r>
        <w:rPr>
          <w:sz w:val="24"/>
          <w:szCs w:val="24"/>
          <w:lang w:val="en-US"/>
        </w:rPr>
        <w:t xml:space="preserve">Self-isolation grant funding is slowing down. On the </w:t>
      </w:r>
      <w:proofErr w:type="gramStart"/>
      <w:r>
        <w:rPr>
          <w:sz w:val="24"/>
          <w:szCs w:val="24"/>
          <w:lang w:val="en-US"/>
        </w:rPr>
        <w:t>20</w:t>
      </w:r>
      <w:r w:rsidRPr="00141AAA">
        <w:rPr>
          <w:sz w:val="24"/>
          <w:szCs w:val="24"/>
          <w:vertAlign w:val="superscript"/>
          <w:lang w:val="en-US"/>
        </w:rPr>
        <w:t>th</w:t>
      </w:r>
      <w:proofErr w:type="gramEnd"/>
      <w:r>
        <w:rPr>
          <w:sz w:val="24"/>
          <w:szCs w:val="24"/>
          <w:lang w:val="en-US"/>
        </w:rPr>
        <w:t xml:space="preserve"> September GCC received no applications for this form of support. The scheme is due to be withdrawn at the end of next month.</w:t>
      </w:r>
    </w:p>
    <w:p w14:paraId="0E6E8780" w14:textId="77777777" w:rsidR="00725DB3" w:rsidRDefault="00725DB3" w:rsidP="00725DB3">
      <w:pPr>
        <w:pStyle w:val="ListParagraph"/>
        <w:numPr>
          <w:ilvl w:val="0"/>
          <w:numId w:val="6"/>
        </w:numPr>
        <w:rPr>
          <w:sz w:val="24"/>
          <w:szCs w:val="24"/>
          <w:lang w:val="en-US"/>
        </w:rPr>
      </w:pPr>
      <w:r>
        <w:rPr>
          <w:sz w:val="24"/>
          <w:szCs w:val="24"/>
          <w:lang w:val="en-US"/>
        </w:rPr>
        <w:t xml:space="preserve">Community Care Grants are being processed in a timely way. Overall timescale is 20 working days from date of application to delivery of goods however it was acknowledged RSBI are the source of the </w:t>
      </w:r>
      <w:proofErr w:type="spellStart"/>
      <w:r>
        <w:rPr>
          <w:sz w:val="24"/>
          <w:szCs w:val="24"/>
          <w:lang w:val="en-US"/>
        </w:rPr>
        <w:t>delasy</w:t>
      </w:r>
      <w:proofErr w:type="spellEnd"/>
      <w:r>
        <w:rPr>
          <w:sz w:val="24"/>
          <w:szCs w:val="24"/>
          <w:lang w:val="en-US"/>
        </w:rPr>
        <w:t xml:space="preserve"> at the moment </w:t>
      </w:r>
      <w:proofErr w:type="spellStart"/>
      <w:r>
        <w:rPr>
          <w:sz w:val="24"/>
          <w:szCs w:val="24"/>
          <w:lang w:val="en-US"/>
        </w:rPr>
        <w:t>givebn</w:t>
      </w:r>
      <w:proofErr w:type="spellEnd"/>
      <w:r>
        <w:rPr>
          <w:sz w:val="24"/>
          <w:szCs w:val="24"/>
          <w:lang w:val="en-US"/>
        </w:rPr>
        <w:t xml:space="preserve"> GCC are processing them quickly. CM is discussing this issue with RSBI with a view to extending capacity by using more drivers. Restrictions on driver numbers per van have also been a barrier but again are due to end soon. Priority fulfillment via Section 5 team for homeless clients are also working well</w:t>
      </w:r>
    </w:p>
    <w:p w14:paraId="4150F511" w14:textId="77777777" w:rsidR="00725DB3" w:rsidRDefault="00725DB3" w:rsidP="00725DB3">
      <w:pPr>
        <w:pStyle w:val="ListParagraph"/>
        <w:ind w:left="1440"/>
        <w:rPr>
          <w:sz w:val="24"/>
          <w:szCs w:val="24"/>
          <w:lang w:val="en-US"/>
        </w:rPr>
      </w:pPr>
    </w:p>
    <w:p w14:paraId="59D67686" w14:textId="77777777" w:rsidR="00725DB3" w:rsidRPr="00725DB3" w:rsidRDefault="00725DB3" w:rsidP="00725DB3">
      <w:pPr>
        <w:pStyle w:val="ListParagraph"/>
        <w:numPr>
          <w:ilvl w:val="0"/>
          <w:numId w:val="1"/>
        </w:numPr>
        <w:rPr>
          <w:b/>
          <w:sz w:val="24"/>
          <w:szCs w:val="24"/>
          <w:lang w:val="en-US"/>
        </w:rPr>
      </w:pPr>
      <w:r w:rsidRPr="00725DB3">
        <w:rPr>
          <w:b/>
          <w:sz w:val="24"/>
          <w:szCs w:val="24"/>
          <w:lang w:val="en-US"/>
        </w:rPr>
        <w:t>Any other business</w:t>
      </w:r>
    </w:p>
    <w:p w14:paraId="138DDB5C" w14:textId="77777777" w:rsidR="00725DB3" w:rsidRDefault="00725DB3" w:rsidP="00725DB3">
      <w:pPr>
        <w:pStyle w:val="ListParagraph"/>
        <w:rPr>
          <w:sz w:val="24"/>
          <w:szCs w:val="24"/>
          <w:lang w:val="en-US"/>
        </w:rPr>
      </w:pPr>
      <w:r>
        <w:rPr>
          <w:sz w:val="24"/>
          <w:szCs w:val="24"/>
          <w:lang w:val="en-US"/>
        </w:rPr>
        <w:t xml:space="preserve">Norma announced that after nearly forty(!) years of service she is retiring imminently with her last day in a couple of weeks. The group wished her well and thanked her for her support of the years. No direct replacement is planned with the proposal being to upskill existing team leader. Sharon Gillespie will be the </w:t>
      </w:r>
      <w:proofErr w:type="gramStart"/>
      <w:r>
        <w:rPr>
          <w:sz w:val="24"/>
          <w:szCs w:val="24"/>
          <w:lang w:val="en-US"/>
        </w:rPr>
        <w:t>high level</w:t>
      </w:r>
      <w:proofErr w:type="gramEnd"/>
      <w:r>
        <w:rPr>
          <w:sz w:val="24"/>
          <w:szCs w:val="24"/>
          <w:lang w:val="en-US"/>
        </w:rPr>
        <w:t xml:space="preserve"> point of escalation.</w:t>
      </w:r>
    </w:p>
    <w:p w14:paraId="44250262" w14:textId="77777777" w:rsidR="00725DB3" w:rsidRDefault="00725DB3" w:rsidP="00725DB3">
      <w:pPr>
        <w:pStyle w:val="ListParagraph"/>
        <w:rPr>
          <w:sz w:val="24"/>
          <w:szCs w:val="24"/>
          <w:lang w:val="en-US"/>
        </w:rPr>
      </w:pPr>
    </w:p>
    <w:p w14:paraId="5AD938A6" w14:textId="77777777" w:rsidR="00725DB3" w:rsidRDefault="00725DB3" w:rsidP="00725DB3">
      <w:pPr>
        <w:pStyle w:val="ListParagraph"/>
        <w:rPr>
          <w:sz w:val="24"/>
          <w:szCs w:val="24"/>
          <w:lang w:val="en-US"/>
        </w:rPr>
      </w:pPr>
      <w:r>
        <w:rPr>
          <w:sz w:val="24"/>
          <w:szCs w:val="24"/>
          <w:lang w:val="en-US"/>
        </w:rPr>
        <w:t>Douglas also announced this would be his last meeting of the group as in November he will take up the post of Senior Welfare Rights Manage at Digby Brown, replacing the outgoing incumbent Jacqueline Lange. His replacement will be in post in time for the next meeting.</w:t>
      </w:r>
    </w:p>
    <w:p w14:paraId="5A5F2A58" w14:textId="77777777" w:rsidR="00725DB3" w:rsidRDefault="00725DB3" w:rsidP="00725DB3">
      <w:pPr>
        <w:pStyle w:val="ListParagraph"/>
        <w:rPr>
          <w:sz w:val="24"/>
          <w:szCs w:val="24"/>
          <w:lang w:val="en-US"/>
        </w:rPr>
      </w:pPr>
    </w:p>
    <w:p w14:paraId="0FE85D58" w14:textId="77777777" w:rsidR="00725DB3" w:rsidRPr="00725DB3" w:rsidRDefault="00725DB3" w:rsidP="00725DB3">
      <w:pPr>
        <w:pStyle w:val="ListParagraph"/>
        <w:numPr>
          <w:ilvl w:val="0"/>
          <w:numId w:val="1"/>
        </w:numPr>
        <w:rPr>
          <w:b/>
          <w:sz w:val="24"/>
          <w:szCs w:val="24"/>
          <w:lang w:val="en-US"/>
        </w:rPr>
      </w:pPr>
      <w:r>
        <w:rPr>
          <w:b/>
          <w:sz w:val="24"/>
          <w:szCs w:val="24"/>
          <w:lang w:val="en-US"/>
        </w:rPr>
        <w:t>Date of next meeting</w:t>
      </w:r>
    </w:p>
    <w:p w14:paraId="6051B79B" w14:textId="77777777" w:rsidR="00725DB3" w:rsidRPr="00725DB3" w:rsidRDefault="00725DB3" w:rsidP="00725DB3">
      <w:pPr>
        <w:pStyle w:val="ListParagraph"/>
        <w:rPr>
          <w:b/>
          <w:sz w:val="24"/>
          <w:szCs w:val="24"/>
          <w:lang w:val="en-US"/>
        </w:rPr>
      </w:pPr>
      <w:r>
        <w:rPr>
          <w:sz w:val="24"/>
          <w:szCs w:val="24"/>
          <w:lang w:val="en-US"/>
        </w:rPr>
        <w:t xml:space="preserve">It was agreed that the </w:t>
      </w:r>
      <w:proofErr w:type="gramStart"/>
      <w:r>
        <w:rPr>
          <w:sz w:val="24"/>
          <w:szCs w:val="24"/>
          <w:lang w:val="en-US"/>
        </w:rPr>
        <w:t>face to face</w:t>
      </w:r>
      <w:proofErr w:type="gramEnd"/>
      <w:r>
        <w:rPr>
          <w:sz w:val="24"/>
          <w:szCs w:val="24"/>
          <w:lang w:val="en-US"/>
        </w:rPr>
        <w:t xml:space="preserve"> meeting in Exchange House was a welcome break from Zoom so will continue in this way. The firm date is t</w:t>
      </w:r>
      <w:r w:rsidR="00EA647A">
        <w:rPr>
          <w:sz w:val="24"/>
          <w:szCs w:val="24"/>
          <w:lang w:val="en-US"/>
        </w:rPr>
        <w:t xml:space="preserve">o </w:t>
      </w:r>
      <w:r>
        <w:rPr>
          <w:sz w:val="24"/>
          <w:szCs w:val="24"/>
          <w:lang w:val="en-US"/>
        </w:rPr>
        <w:t>b</w:t>
      </w:r>
      <w:r w:rsidR="00EA647A">
        <w:rPr>
          <w:sz w:val="24"/>
          <w:szCs w:val="24"/>
          <w:lang w:val="en-US"/>
        </w:rPr>
        <w:t xml:space="preserve">e </w:t>
      </w:r>
      <w:r>
        <w:rPr>
          <w:sz w:val="24"/>
          <w:szCs w:val="24"/>
          <w:lang w:val="en-US"/>
        </w:rPr>
        <w:t>c</w:t>
      </w:r>
      <w:r w:rsidR="00EA647A">
        <w:rPr>
          <w:sz w:val="24"/>
          <w:szCs w:val="24"/>
          <w:lang w:val="en-US"/>
        </w:rPr>
        <w:t>onfirmed</w:t>
      </w:r>
      <w:r>
        <w:rPr>
          <w:sz w:val="24"/>
          <w:szCs w:val="24"/>
          <w:lang w:val="en-US"/>
        </w:rPr>
        <w:t xml:space="preserve"> however it was proposed this take place in the first half of December.</w:t>
      </w:r>
    </w:p>
    <w:sectPr w:rsidR="00725DB3" w:rsidRPr="00725D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B4FAB"/>
    <w:multiLevelType w:val="hybridMultilevel"/>
    <w:tmpl w:val="D1867F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B007317"/>
    <w:multiLevelType w:val="hybridMultilevel"/>
    <w:tmpl w:val="1388C2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B2A2FF5"/>
    <w:multiLevelType w:val="hybridMultilevel"/>
    <w:tmpl w:val="5350B7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AB758F"/>
    <w:multiLevelType w:val="hybridMultilevel"/>
    <w:tmpl w:val="6FAC86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2884238"/>
    <w:multiLevelType w:val="hybridMultilevel"/>
    <w:tmpl w:val="305CAF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C1A52AE"/>
    <w:multiLevelType w:val="hybridMultilevel"/>
    <w:tmpl w:val="580093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2B7"/>
    <w:rsid w:val="00094031"/>
    <w:rsid w:val="00141AAA"/>
    <w:rsid w:val="00212623"/>
    <w:rsid w:val="00291194"/>
    <w:rsid w:val="0029363C"/>
    <w:rsid w:val="002F1759"/>
    <w:rsid w:val="004472B7"/>
    <w:rsid w:val="00725DB3"/>
    <w:rsid w:val="0098346C"/>
    <w:rsid w:val="009B36FE"/>
    <w:rsid w:val="00EA647A"/>
    <w:rsid w:val="00F23B52"/>
    <w:rsid w:val="00F66D43"/>
    <w:rsid w:val="00FF7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EBE17"/>
  <w15:chartTrackingRefBased/>
  <w15:docId w15:val="{75C70C90-75EA-47BA-A48B-5AE3E285C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17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2CCAF-BF48-45F2-9A37-8CDA2C748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1068</Words>
  <Characters>6094</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McAndrew</dc:creator>
  <cp:keywords/>
  <dc:description/>
  <cp:lastModifiedBy>Doak, Sean</cp:lastModifiedBy>
  <cp:revision>2</cp:revision>
  <dcterms:created xsi:type="dcterms:W3CDTF">2022-11-03T11:50:00Z</dcterms:created>
  <dcterms:modified xsi:type="dcterms:W3CDTF">2022-11-03T11:50:00Z</dcterms:modified>
</cp:coreProperties>
</file>